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5E195" w14:textId="77777777" w:rsidR="00DB1EE5" w:rsidRPr="00DB1EE5" w:rsidRDefault="00DB1EE5" w:rsidP="0022236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DDBBE76" w14:textId="77777777" w:rsidR="00DB1EE5" w:rsidRDefault="00DB1EE5" w:rsidP="0022236E">
      <w:pPr>
        <w:rPr>
          <w:b/>
          <w:u w:val="single"/>
        </w:rPr>
      </w:pPr>
    </w:p>
    <w:p w14:paraId="62268A96" w14:textId="4B8725E5" w:rsidR="0022236E" w:rsidRPr="00DB1EE5" w:rsidRDefault="00DB1EE5" w:rsidP="00DB1EE5">
      <w:pPr>
        <w:rPr>
          <w:b/>
          <w:sz w:val="32"/>
          <w:szCs w:val="32"/>
          <w:u w:val="single"/>
        </w:rPr>
      </w:pPr>
      <w:r w:rsidRPr="00DB1EE5">
        <w:rPr>
          <w:b/>
          <w:sz w:val="32"/>
          <w:szCs w:val="32"/>
          <w:u w:val="single"/>
        </w:rPr>
        <w:t>Science 10</w:t>
      </w:r>
      <w:r w:rsidR="0022236E" w:rsidRPr="00DB1EE5">
        <w:rPr>
          <w:b/>
          <w:sz w:val="32"/>
          <w:szCs w:val="32"/>
          <w:u w:val="single"/>
        </w:rPr>
        <w:t xml:space="preserve">: </w:t>
      </w:r>
      <w:r w:rsidR="008C0165">
        <w:rPr>
          <w:b/>
          <w:sz w:val="32"/>
          <w:szCs w:val="32"/>
          <w:u w:val="single"/>
        </w:rPr>
        <w:t>Genetics Study Guide</w:t>
      </w:r>
      <w:r w:rsidR="0022236E" w:rsidRPr="008C4DFA">
        <w:tab/>
      </w:r>
      <w:r w:rsidR="0022236E" w:rsidRPr="008C4DFA">
        <w:tab/>
      </w:r>
    </w:p>
    <w:p w14:paraId="7B9F858A" w14:textId="77777777" w:rsidR="0022236E" w:rsidRDefault="0022236E" w:rsidP="0022236E">
      <w:pPr>
        <w:rPr>
          <w:u w:val="single"/>
        </w:rPr>
      </w:pPr>
    </w:p>
    <w:p w14:paraId="3BD33DE5" w14:textId="6BA1A6A3" w:rsidR="001D3F67" w:rsidRPr="001D3F67" w:rsidRDefault="001D3F67" w:rsidP="0022236E">
      <w:pPr>
        <w:rPr>
          <w:b/>
          <w:i/>
          <w:sz w:val="28"/>
        </w:rPr>
      </w:pPr>
      <w:r w:rsidRPr="001D3F67">
        <w:rPr>
          <w:b/>
          <w:i/>
          <w:sz w:val="28"/>
        </w:rPr>
        <w:t>Big Idea: DNA is the basis for the diversity of living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1D3F67" w:rsidRPr="001D3F67" w14:paraId="5FADDA6E" w14:textId="77777777" w:rsidTr="001D3F6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68BE180F" w14:textId="2BC87D96" w:rsidR="001D3F67" w:rsidRPr="001D3F67" w:rsidRDefault="001D3F67" w:rsidP="0022236E">
            <w:pPr>
              <w:rPr>
                <w:b/>
              </w:rPr>
            </w:pPr>
            <w:r w:rsidRPr="001D3F67">
              <w:rPr>
                <w:b/>
              </w:rPr>
              <w:t>Learning Target</w:t>
            </w:r>
          </w:p>
        </w:tc>
      </w:tr>
      <w:tr w:rsidR="001D3F67" w:rsidRPr="001D3F67" w14:paraId="0A705AC9" w14:textId="77777777" w:rsidTr="001D3F67">
        <w:tc>
          <w:tcPr>
            <w:tcW w:w="1278" w:type="dxa"/>
          </w:tcPr>
          <w:p w14:paraId="2BA185C7" w14:textId="4910B53C" w:rsidR="001D3F67" w:rsidRPr="001D3F67" w:rsidRDefault="001D3F67" w:rsidP="0022236E">
            <w:r w:rsidRPr="001D3F67">
              <w:t>1-</w:t>
            </w:r>
            <w:r w:rsidR="00347716">
              <w:t>5</w:t>
            </w:r>
          </w:p>
        </w:tc>
        <w:tc>
          <w:tcPr>
            <w:tcW w:w="9738" w:type="dxa"/>
          </w:tcPr>
          <w:p w14:paraId="6E95F8A2" w14:textId="73039334" w:rsidR="001D3F67" w:rsidRPr="001D3F67" w:rsidRDefault="00347716" w:rsidP="0022236E">
            <w:r>
              <w:rPr>
                <w:lang w:val="en-CA"/>
              </w:rPr>
              <w:t>compare how natural and artificial selection impact a population</w:t>
            </w:r>
          </w:p>
        </w:tc>
      </w:tr>
    </w:tbl>
    <w:p w14:paraId="6D56270D" w14:textId="77777777" w:rsidR="00347716" w:rsidRDefault="00347716" w:rsidP="0022236E">
      <w:pPr>
        <w:rPr>
          <w:b/>
          <w:u w:val="single"/>
        </w:rPr>
      </w:pPr>
    </w:p>
    <w:p w14:paraId="31D2F24C" w14:textId="21058F46" w:rsidR="0022236E" w:rsidRPr="007F2CB6" w:rsidRDefault="0022236E" w:rsidP="0022236E">
      <w:pPr>
        <w:rPr>
          <w:b/>
        </w:rPr>
      </w:pPr>
      <w:r w:rsidRPr="007F2CB6">
        <w:rPr>
          <w:b/>
          <w:u w:val="single"/>
        </w:rPr>
        <w:t>Step 1</w:t>
      </w:r>
      <w:r w:rsidRPr="007F2CB6">
        <w:rPr>
          <w:b/>
        </w:rPr>
        <w:t>: Use the following target symbols to assess your level of understanding:</w:t>
      </w:r>
    </w:p>
    <w:p w14:paraId="04A62E7F" w14:textId="77777777" w:rsidR="0022236E" w:rsidRPr="008C4DFA" w:rsidRDefault="0022236E" w:rsidP="00222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590"/>
        <w:gridCol w:w="2898"/>
      </w:tblGrid>
      <w:tr w:rsidR="0022236E" w:rsidRPr="008C4DFA" w14:paraId="06ED6C5D" w14:textId="77777777" w:rsidTr="00784649">
        <w:tc>
          <w:tcPr>
            <w:tcW w:w="2808" w:type="dxa"/>
          </w:tcPr>
          <w:p w14:paraId="76526C4A" w14:textId="77777777" w:rsidR="0022236E" w:rsidRPr="008C4DFA" w:rsidRDefault="0022236E" w:rsidP="00784649">
            <w:r w:rsidRPr="008C4DFA">
              <w:rPr>
                <w:u w:val="single"/>
              </w:rPr>
              <w:t>Bullseye</w:t>
            </w:r>
            <w:r w:rsidRPr="008C4DFA">
              <w:t xml:space="preserve">! I know/ understand this and am confident with it. </w:t>
            </w:r>
          </w:p>
          <w:p w14:paraId="53114EE3" w14:textId="77777777" w:rsidR="0022236E" w:rsidRPr="008C4DFA" w:rsidRDefault="00B302FC" w:rsidP="00784649">
            <w:r>
              <w:rPr>
                <w:noProof/>
                <w:lang w:eastAsia="ja-JP"/>
              </w:rPr>
              <w:pict w14:anchorId="58F9A2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alt="" style="position:absolute;margin-left:27pt;margin-top:1.55pt;width:81.05pt;height:74.25pt;z-index:-251656192;mso-wrap-edited:f;mso-width-percent:0;mso-height-percent:0;mso-width-percent:0;mso-height-percent:0">
                  <v:imagedata r:id="rId5" o:title=""/>
                </v:shape>
                <o:OLEObject Type="Embed" ProgID="PBrush" ShapeID="_x0000_s1035" DrawAspect="Content" ObjectID="_1612598793" r:id="rId6"/>
              </w:pict>
            </w:r>
          </w:p>
          <w:p w14:paraId="5A0C4BFB" w14:textId="77777777" w:rsidR="0022236E" w:rsidRPr="008C4DFA" w:rsidRDefault="0022236E" w:rsidP="00784649"/>
        </w:tc>
        <w:tc>
          <w:tcPr>
            <w:tcW w:w="4590" w:type="dxa"/>
          </w:tcPr>
          <w:p w14:paraId="24CBBD25" w14:textId="77777777" w:rsidR="0022236E" w:rsidRPr="008C4DFA" w:rsidRDefault="0022236E" w:rsidP="00784649">
            <w:r w:rsidRPr="008C4DF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43FE84" wp14:editId="64880550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476250</wp:posOffset>
                  </wp:positionV>
                  <wp:extent cx="1045210" cy="104965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DFA">
              <w:rPr>
                <w:u w:val="single"/>
              </w:rPr>
              <w:t>Almost there</w:t>
            </w:r>
            <w:r w:rsidRPr="008C4DFA">
              <w:t xml:space="preserve">. I have some knowledge of this but am not totally confident. I could use some further review. </w:t>
            </w:r>
          </w:p>
          <w:p w14:paraId="3723E991" w14:textId="77777777" w:rsidR="0022236E" w:rsidRPr="008C4DFA" w:rsidRDefault="0022236E" w:rsidP="00784649"/>
          <w:p w14:paraId="77C43132" w14:textId="77777777" w:rsidR="0022236E" w:rsidRPr="008C4DFA" w:rsidRDefault="0022236E" w:rsidP="00784649"/>
          <w:p w14:paraId="3CA03CFB" w14:textId="77777777" w:rsidR="0022236E" w:rsidRPr="008C4DFA" w:rsidRDefault="0022236E" w:rsidP="00784649"/>
          <w:p w14:paraId="6A503FB9" w14:textId="77777777" w:rsidR="0022236E" w:rsidRPr="008C4DFA" w:rsidRDefault="0022236E" w:rsidP="00784649"/>
          <w:p w14:paraId="23A9948B" w14:textId="77777777" w:rsidR="0022236E" w:rsidRPr="008C4DFA" w:rsidRDefault="0022236E" w:rsidP="00784649"/>
          <w:p w14:paraId="3BB46765" w14:textId="77777777" w:rsidR="0022236E" w:rsidRPr="008C4DFA" w:rsidRDefault="0022236E" w:rsidP="00784649"/>
        </w:tc>
        <w:tc>
          <w:tcPr>
            <w:tcW w:w="2898" w:type="dxa"/>
          </w:tcPr>
          <w:p w14:paraId="12EF71CC" w14:textId="77777777" w:rsidR="0022236E" w:rsidRPr="008C4DFA" w:rsidRDefault="0022236E" w:rsidP="00784649">
            <w:r w:rsidRPr="008C4DFA">
              <w:rPr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5140B58A" wp14:editId="3A81430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476250</wp:posOffset>
                  </wp:positionV>
                  <wp:extent cx="1206500" cy="10496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DFA">
              <w:rPr>
                <w:u w:val="single"/>
              </w:rPr>
              <w:t>Needs work</w:t>
            </w:r>
            <w:r w:rsidRPr="008C4DFA">
              <w:t>. I am not confident that I know it. I need to work at this.</w:t>
            </w:r>
          </w:p>
        </w:tc>
      </w:tr>
    </w:tbl>
    <w:p w14:paraId="5D62E9AD" w14:textId="77777777" w:rsidR="0022236E" w:rsidRPr="008C4DFA" w:rsidRDefault="0022236E" w:rsidP="002223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908"/>
      </w:tblGrid>
      <w:tr w:rsidR="0022236E" w:rsidRPr="008C4DFA" w14:paraId="5A307C18" w14:textId="77777777" w:rsidTr="008C0165">
        <w:tc>
          <w:tcPr>
            <w:tcW w:w="8388" w:type="dxa"/>
            <w:shd w:val="pct20" w:color="auto" w:fill="auto"/>
          </w:tcPr>
          <w:p w14:paraId="36AB6D09" w14:textId="77777777" w:rsidR="0022236E" w:rsidRPr="008C4DFA" w:rsidRDefault="0022236E" w:rsidP="00784649">
            <w:pPr>
              <w:jc w:val="center"/>
            </w:pPr>
            <w:r w:rsidRPr="008C4DFA">
              <w:t>Outcomes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pct20" w:color="auto" w:fill="auto"/>
          </w:tcPr>
          <w:p w14:paraId="6982CE47" w14:textId="1E388695" w:rsidR="0022236E" w:rsidRPr="008C4DFA" w:rsidRDefault="00B302FC" w:rsidP="00784649">
            <w:pPr>
              <w:jc w:val="center"/>
            </w:pPr>
            <w:r>
              <w:rPr>
                <w:noProof/>
              </w:rPr>
              <w:pict w14:anchorId="64AD2B60">
                <v:shape id="_x0000_s1034" type="#_x0000_t75" alt="" style="position:absolute;left:0;text-align:left;margin-left:7pt;margin-top:13.05pt;width:66.2pt;height:56.75pt;z-index:-251644928;mso-wrap-edited:f;mso-width-percent:0;mso-height-percent:0;mso-position-horizontal-relative:text;mso-position-vertical-relative:text;mso-width-percent:0;mso-height-percent:0">
                  <v:imagedata r:id="rId9" o:title=""/>
                </v:shape>
                <o:OLEObject Type="Embed" ProgID="PBrush" ShapeID="_x0000_s1034" DrawAspect="Content" ObjectID="_1612598794" r:id="rId10"/>
              </w:pict>
            </w:r>
            <w:r w:rsidR="0022236E" w:rsidRPr="008C4DFA">
              <w:t>Target</w:t>
            </w:r>
          </w:p>
        </w:tc>
      </w:tr>
      <w:tr w:rsidR="0022236E" w:rsidRPr="008C4DFA" w14:paraId="696E2678" w14:textId="77777777" w:rsidTr="008C0165">
        <w:tc>
          <w:tcPr>
            <w:tcW w:w="8388" w:type="dxa"/>
          </w:tcPr>
          <w:p w14:paraId="111579B1" w14:textId="77777777" w:rsidR="007F2CB6" w:rsidRDefault="007F2CB6" w:rsidP="00784649"/>
          <w:p w14:paraId="7FEA2E06" w14:textId="7F8FC083" w:rsidR="0022236E" w:rsidRPr="008C4DFA" w:rsidRDefault="0022236E" w:rsidP="00784649">
            <w:r w:rsidRPr="008C4DFA">
              <w:t xml:space="preserve">I </w:t>
            </w:r>
            <w:r w:rsidR="004C34B0">
              <w:t xml:space="preserve">know </w:t>
            </w:r>
            <w:r w:rsidR="00E004D6">
              <w:t>how natural selection influenced peppered moths, deer mice, and peacocks</w:t>
            </w:r>
          </w:p>
          <w:p w14:paraId="55F49B42" w14:textId="77777777" w:rsidR="0022236E" w:rsidRPr="008C4DFA" w:rsidRDefault="0022236E" w:rsidP="00784649"/>
          <w:p w14:paraId="23F50F37" w14:textId="77777777" w:rsidR="00DB1EE5" w:rsidRPr="008C4DFA" w:rsidRDefault="00DB1EE5" w:rsidP="00784649">
            <w:pPr>
              <w:rPr>
                <w:b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0B557B76" w14:textId="4C56A30D" w:rsidR="0022236E" w:rsidRPr="008C4DFA" w:rsidRDefault="0022236E" w:rsidP="00784649"/>
        </w:tc>
      </w:tr>
      <w:tr w:rsidR="008C0165" w:rsidRPr="008C4DFA" w14:paraId="44A3E23D" w14:textId="77777777" w:rsidTr="008C0165">
        <w:tc>
          <w:tcPr>
            <w:tcW w:w="8388" w:type="dxa"/>
          </w:tcPr>
          <w:p w14:paraId="53C93A40" w14:textId="77777777" w:rsidR="008C0165" w:rsidRDefault="008C0165" w:rsidP="00E004D6"/>
          <w:p w14:paraId="48B00884" w14:textId="77777777" w:rsidR="00E004D6" w:rsidRDefault="00E004D6" w:rsidP="00E004D6">
            <w:r>
              <w:t>I know what causes natural selection to occur</w:t>
            </w:r>
          </w:p>
          <w:p w14:paraId="4CC810E7" w14:textId="77777777" w:rsidR="00E004D6" w:rsidRDefault="00E004D6" w:rsidP="00E004D6"/>
          <w:p w14:paraId="74136DDA" w14:textId="77777777" w:rsidR="00E004D6" w:rsidRDefault="00E004D6" w:rsidP="00E004D6"/>
          <w:p w14:paraId="3CE9EB73" w14:textId="323D4882" w:rsidR="00E004D6" w:rsidRDefault="00E004D6" w:rsidP="00E004D6"/>
        </w:tc>
        <w:tc>
          <w:tcPr>
            <w:tcW w:w="1908" w:type="dxa"/>
            <w:tcBorders>
              <w:bottom w:val="single" w:sz="4" w:space="0" w:color="auto"/>
            </w:tcBorders>
          </w:tcPr>
          <w:p w14:paraId="74FA628E" w14:textId="6B00F15E" w:rsidR="008C0165" w:rsidRDefault="00B302FC" w:rsidP="00784649">
            <w:pPr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pict w14:anchorId="64AD2B60">
                <v:shape id="_x0000_s1033" type="#_x0000_t75" alt="" style="position:absolute;margin-left:10.7pt;margin-top:6.05pt;width:66.2pt;height:57.05pt;z-index:-251654144;mso-wrap-edited:f;mso-width-percent:0;mso-height-percent:0;mso-position-horizontal-relative:text;mso-position-vertical-relative:text;mso-width-percent:0;mso-height-percent:0">
                  <v:imagedata r:id="rId9" o:title=""/>
                </v:shape>
                <o:OLEObject Type="Embed" ProgID="PBrush" ShapeID="_x0000_s1033" DrawAspect="Content" ObjectID="_1612598795" r:id="rId11"/>
              </w:pict>
            </w:r>
          </w:p>
        </w:tc>
      </w:tr>
      <w:tr w:rsidR="008C0165" w:rsidRPr="008C4DFA" w14:paraId="781CF8CD" w14:textId="77777777" w:rsidTr="008C0165">
        <w:tc>
          <w:tcPr>
            <w:tcW w:w="8388" w:type="dxa"/>
          </w:tcPr>
          <w:p w14:paraId="0F50547F" w14:textId="77777777" w:rsidR="008C0165" w:rsidRDefault="008C0165" w:rsidP="00E004D6"/>
          <w:p w14:paraId="4341A8BF" w14:textId="77777777" w:rsidR="00E004D6" w:rsidRDefault="00E004D6" w:rsidP="00E004D6">
            <w:r>
              <w:t>I can identify artificial selection vs. natural selection when given a situation</w:t>
            </w:r>
          </w:p>
          <w:p w14:paraId="3DF6DF2B" w14:textId="77777777" w:rsidR="00E004D6" w:rsidRDefault="00E004D6" w:rsidP="00E004D6"/>
          <w:p w14:paraId="1941F077" w14:textId="77777777" w:rsidR="00E004D6" w:rsidRDefault="00E004D6" w:rsidP="00E004D6"/>
          <w:p w14:paraId="53494707" w14:textId="42DC51FB" w:rsidR="00E004D6" w:rsidRDefault="00E004D6" w:rsidP="00E004D6"/>
        </w:tc>
        <w:tc>
          <w:tcPr>
            <w:tcW w:w="1908" w:type="dxa"/>
            <w:tcBorders>
              <w:top w:val="single" w:sz="4" w:space="0" w:color="auto"/>
            </w:tcBorders>
          </w:tcPr>
          <w:p w14:paraId="3D36BDD2" w14:textId="71E188F7" w:rsidR="008C0165" w:rsidRDefault="00B302FC" w:rsidP="00784649">
            <w:pPr>
              <w:rPr>
                <w:noProof/>
                <w:lang w:eastAsia="ja-JP"/>
              </w:rPr>
            </w:pPr>
            <w:r>
              <w:rPr>
                <w:noProof/>
              </w:rPr>
              <w:pict w14:anchorId="64AD2B60">
                <v:shape id="_x0000_s1032" type="#_x0000_t75" alt="" style="position:absolute;margin-left:10.7pt;margin-top:7.25pt;width:66.2pt;height:59.15pt;z-index:-251643904;mso-wrap-edited:f;mso-width-percent:0;mso-height-percent:0;mso-position-horizontal-relative:text;mso-position-vertical-relative:text;mso-width-percent:0;mso-height-percent:0">
                  <v:imagedata r:id="rId9" o:title=""/>
                </v:shape>
                <o:OLEObject Type="Embed" ProgID="PBrush" ShapeID="_x0000_s1032" DrawAspect="Content" ObjectID="_1612598796" r:id="rId12"/>
              </w:pict>
            </w:r>
          </w:p>
        </w:tc>
      </w:tr>
      <w:tr w:rsidR="00DB1EE5" w:rsidRPr="008C4DFA" w14:paraId="7078AB7F" w14:textId="77777777" w:rsidTr="00984305">
        <w:trPr>
          <w:trHeight w:val="1185"/>
        </w:trPr>
        <w:tc>
          <w:tcPr>
            <w:tcW w:w="8388" w:type="dxa"/>
          </w:tcPr>
          <w:p w14:paraId="41C6CA2C" w14:textId="5A41BA9F" w:rsidR="00DB1EE5" w:rsidRDefault="00E004D6" w:rsidP="00784649">
            <w:r>
              <w:t>I know what makes and individual ‘fit’ in biology</w:t>
            </w:r>
          </w:p>
        </w:tc>
        <w:tc>
          <w:tcPr>
            <w:tcW w:w="1908" w:type="dxa"/>
          </w:tcPr>
          <w:p w14:paraId="0246C824" w14:textId="77777777" w:rsidR="00DB1EE5" w:rsidRDefault="00B302FC" w:rsidP="00784649">
            <w:pPr>
              <w:rPr>
                <w:noProof/>
                <w:lang w:eastAsia="ja-JP"/>
              </w:rPr>
            </w:pPr>
            <w:r>
              <w:rPr>
                <w:noProof/>
              </w:rPr>
              <w:pict w14:anchorId="6265F629">
                <v:shape id="_x0000_s1031" type="#_x0000_t75" alt="" style="position:absolute;margin-left:7pt;margin-top:.3pt;width:66.2pt;height:56.75pt;z-index:-251645952;mso-wrap-edited:f;mso-width-percent:0;mso-height-percent:0;mso-position-horizontal-relative:text;mso-position-vertical-relative:text;mso-width-percent:0;mso-height-percent:0" wrapcoords="-245 0 -245 21316 21600 21316 21600 0 -245 0">
                  <v:imagedata r:id="rId13" o:title=""/>
                </v:shape>
                <o:OLEObject Type="Embed" ProgID="PBrush" ShapeID="_x0000_s1031" DrawAspect="Content" ObjectID="_1612598797" r:id="rId14"/>
              </w:pict>
            </w:r>
            <w:r>
              <w:rPr>
                <w:noProof/>
              </w:rPr>
              <w:pict w14:anchorId="7CA17F7F">
                <v:shape id="_x0000_s1030" type="#_x0000_t75" alt="" style="position:absolute;margin-left:462.9pt;margin-top:333.2pt;width:66.2pt;height:56.75pt;z-index:-251648000;mso-wrap-edited:f;mso-width-percent:0;mso-height-percent:0;mso-position-horizontal-relative:text;mso-position-vertical-relative:text;mso-width-percent:0;mso-height-percent:0" wrapcoords="-245 0 -245 21316 21600 21316 21600 0 -245 0">
                  <v:imagedata r:id="rId13" o:title=""/>
                </v:shape>
                <o:OLEObject Type="Embed" ProgID="PBrush" ShapeID="_x0000_s1030" DrawAspect="Content" ObjectID="_1612598798" r:id="rId15"/>
              </w:pict>
            </w:r>
            <w:r>
              <w:rPr>
                <w:noProof/>
              </w:rPr>
              <w:pict w14:anchorId="5AA52DF6">
                <v:shape id="_x0000_s1029" type="#_x0000_t75" alt="" style="position:absolute;margin-left:466.9pt;margin-top:333.2pt;width:66.2pt;height:59.75pt;z-index:-251649024;mso-wrap-edited:f;mso-width-percent:0;mso-height-percent:0;mso-position-horizontal-relative:text;mso-position-vertical-relative:text;mso-width-percent:0;mso-height-percent:0" wrapcoords="-245 0 -245 21316 21600 21316 21600 0 -245 0">
                  <v:imagedata r:id="rId13" o:title=""/>
                </v:shape>
                <o:OLEObject Type="Embed" ProgID="PBrush" ShapeID="_x0000_s1029" DrawAspect="Content" ObjectID="_1612598799" r:id="rId16"/>
              </w:pict>
            </w:r>
          </w:p>
        </w:tc>
      </w:tr>
      <w:tr w:rsidR="0022236E" w:rsidRPr="008C4DFA" w14:paraId="15573E02" w14:textId="77777777" w:rsidTr="00784649">
        <w:tc>
          <w:tcPr>
            <w:tcW w:w="8388" w:type="dxa"/>
          </w:tcPr>
          <w:p w14:paraId="333DCA75" w14:textId="77777777" w:rsidR="00DB1EE5" w:rsidRDefault="00E004D6" w:rsidP="00E004D6">
            <w:r>
              <w:t>I can explain the process of artificial selection given a specific example to explain with.</w:t>
            </w:r>
          </w:p>
          <w:p w14:paraId="085DA9BF" w14:textId="77777777" w:rsidR="00E004D6" w:rsidRDefault="00E004D6" w:rsidP="00E004D6"/>
          <w:p w14:paraId="20B05DB2" w14:textId="648CCB3C" w:rsidR="00E004D6" w:rsidRPr="008C4DFA" w:rsidRDefault="00E004D6" w:rsidP="00E004D6"/>
        </w:tc>
        <w:tc>
          <w:tcPr>
            <w:tcW w:w="1908" w:type="dxa"/>
          </w:tcPr>
          <w:p w14:paraId="29073A60" w14:textId="77777777" w:rsidR="0022236E" w:rsidRPr="008C4DFA" w:rsidRDefault="00B302FC" w:rsidP="00784649">
            <w:r>
              <w:rPr>
                <w:noProof/>
              </w:rPr>
              <w:pict w14:anchorId="0DE115E7">
                <v:shape id="_x0000_s1028" type="#_x0000_t75" alt="" style="position:absolute;margin-left:7pt;margin-top:2.65pt;width:66.2pt;height:56.75pt;z-index:-251646976;mso-wrap-edited:f;mso-width-percent:0;mso-height-percent:0;mso-position-horizontal-relative:text;mso-position-vertical-relative:text;mso-width-percent:0;mso-height-percent:0" wrapcoords="-245 0 -245 21316 21600 21316 21600 0 -245 0">
                  <v:imagedata r:id="rId13" o:title=""/>
                </v:shape>
                <o:OLEObject Type="Embed" ProgID="PBrush" ShapeID="_x0000_s1028" DrawAspect="Content" ObjectID="_1612598800" r:id="rId17"/>
              </w:pict>
            </w:r>
          </w:p>
        </w:tc>
      </w:tr>
      <w:tr w:rsidR="008C0165" w:rsidRPr="008C4DFA" w14:paraId="17EFA058" w14:textId="77777777" w:rsidTr="00784649">
        <w:tc>
          <w:tcPr>
            <w:tcW w:w="8388" w:type="dxa"/>
          </w:tcPr>
          <w:p w14:paraId="13F14181" w14:textId="29386B03" w:rsidR="008C0165" w:rsidRDefault="00E004D6" w:rsidP="008C0165">
            <w:r>
              <w:t>I can explain the difference between natural and</w:t>
            </w:r>
            <w:r w:rsidR="00B302FC">
              <w:t xml:space="preserve"> artificial selection and give </w:t>
            </w:r>
            <w:bookmarkStart w:id="0" w:name="_GoBack"/>
            <w:bookmarkEnd w:id="0"/>
            <w:r>
              <w:t>examples of both</w:t>
            </w:r>
          </w:p>
          <w:p w14:paraId="296AB946" w14:textId="77777777" w:rsidR="004C34B0" w:rsidRDefault="004C34B0" w:rsidP="008C0165"/>
          <w:p w14:paraId="14B63314" w14:textId="476C5812" w:rsidR="004C34B0" w:rsidRDefault="004C34B0" w:rsidP="008C0165"/>
        </w:tc>
        <w:tc>
          <w:tcPr>
            <w:tcW w:w="1908" w:type="dxa"/>
          </w:tcPr>
          <w:p w14:paraId="2CD2395E" w14:textId="32BA141F" w:rsidR="008C0165" w:rsidRDefault="00B302FC" w:rsidP="00784649">
            <w:pPr>
              <w:rPr>
                <w:noProof/>
              </w:rPr>
            </w:pPr>
            <w:r>
              <w:rPr>
                <w:noProof/>
              </w:rPr>
              <w:pict w14:anchorId="64AD2B60">
                <v:shape id="_x0000_s1027" type="#_x0000_t75" alt="" style="position:absolute;margin-left:10.7pt;margin-top:3.7pt;width:66.2pt;height:47.5pt;z-index:-251642880;mso-wrap-edited:f;mso-width-percent:0;mso-height-percent:0;mso-position-horizontal-relative:text;mso-position-vertical-relative:text;mso-width-percent:0;mso-height-percent:0">
                  <v:imagedata r:id="rId9" o:title=""/>
                </v:shape>
                <o:OLEObject Type="Embed" ProgID="PBrush" ShapeID="_x0000_s1027" DrawAspect="Content" ObjectID="_1612598801" r:id="rId18"/>
              </w:pict>
            </w:r>
          </w:p>
        </w:tc>
      </w:tr>
      <w:tr w:rsidR="0022236E" w:rsidRPr="008C4DFA" w14:paraId="234BF04A" w14:textId="77777777" w:rsidTr="00784649">
        <w:tc>
          <w:tcPr>
            <w:tcW w:w="8388" w:type="dxa"/>
          </w:tcPr>
          <w:p w14:paraId="2E8FD54B" w14:textId="5EF67131" w:rsidR="00E004D6" w:rsidRPr="008C4DFA" w:rsidRDefault="00E004D6" w:rsidP="00784649">
            <w:r>
              <w:t>Given a situation (as demonstrated in class) I can identify how natural selection is driving the evolution of a population because of climate change</w:t>
            </w:r>
          </w:p>
          <w:p w14:paraId="0BBBDFF6" w14:textId="44A524BB" w:rsidR="00E004D6" w:rsidRPr="008C4DFA" w:rsidRDefault="00E004D6" w:rsidP="00784649"/>
        </w:tc>
        <w:tc>
          <w:tcPr>
            <w:tcW w:w="1908" w:type="dxa"/>
          </w:tcPr>
          <w:p w14:paraId="418B97D0" w14:textId="636F942F" w:rsidR="0022236E" w:rsidRPr="008C4DFA" w:rsidRDefault="00B302FC" w:rsidP="00784649">
            <w:r>
              <w:rPr>
                <w:noProof/>
                <w:lang w:eastAsia="ja-JP"/>
              </w:rPr>
              <w:pict w14:anchorId="41F3D72D">
                <v:shape id="_x0000_s1026" type="#_x0000_t75" alt="" style="position:absolute;margin-left:10.7pt;margin-top:.7pt;width:66.2pt;height:56.75pt;z-index:-251652096;mso-wrap-edited:f;mso-width-percent:0;mso-height-percent:0;mso-position-horizontal-relative:text;mso-position-vertical-relative:text;mso-width-percent:0;mso-height-percent:0">
                  <v:imagedata r:id="rId13" o:title=""/>
                </v:shape>
                <o:OLEObject Type="Embed" ProgID="PBrush" ShapeID="_x0000_s1026" DrawAspect="Content" ObjectID="_1612598802" r:id="rId19"/>
              </w:pict>
            </w:r>
          </w:p>
        </w:tc>
      </w:tr>
    </w:tbl>
    <w:p w14:paraId="0A91A004" w14:textId="77777777" w:rsidR="0022236E" w:rsidRPr="007F2CB6" w:rsidRDefault="0022236E" w:rsidP="0022236E">
      <w:pPr>
        <w:rPr>
          <w:b/>
        </w:rPr>
      </w:pPr>
      <w:r w:rsidRPr="007F2CB6">
        <w:rPr>
          <w:b/>
          <w:u w:val="single"/>
        </w:rPr>
        <w:lastRenderedPageBreak/>
        <w:t>Step 2</w:t>
      </w:r>
      <w:r w:rsidRPr="007F2CB6">
        <w:rPr>
          <w:b/>
        </w:rPr>
        <w:t xml:space="preserve">: </w:t>
      </w:r>
      <w:r w:rsidR="008C4DFA" w:rsidRPr="007F2CB6">
        <w:rPr>
          <w:b/>
        </w:rPr>
        <w:t>Make your own Study Review</w:t>
      </w:r>
    </w:p>
    <w:p w14:paraId="0FB47E04" w14:textId="77777777" w:rsidR="0022236E" w:rsidRPr="008C4DFA" w:rsidRDefault="0022236E" w:rsidP="0022236E"/>
    <w:p w14:paraId="1A531AA6" w14:textId="77777777" w:rsidR="0022236E" w:rsidRPr="008C4DFA" w:rsidRDefault="0022236E" w:rsidP="0022236E">
      <w:r w:rsidRPr="008C4DFA">
        <w:t xml:space="preserve">Examine the targets above. Your studying priority should be the “Needs work” targets. Then you can focus on the “Almost there” targets. Design a study plan that will help you meet these outcomes. </w:t>
      </w:r>
    </w:p>
    <w:p w14:paraId="013218D1" w14:textId="77777777" w:rsidR="0022236E" w:rsidRPr="008C4DFA" w:rsidRDefault="0022236E" w:rsidP="0022236E"/>
    <w:p w14:paraId="79EEBA7A" w14:textId="77777777" w:rsidR="0022236E" w:rsidRPr="008C4DFA" w:rsidRDefault="0022236E" w:rsidP="0022236E">
      <w:pPr>
        <w:spacing w:line="360" w:lineRule="auto"/>
      </w:pPr>
      <w:r w:rsidRPr="008C4DFA">
        <w:t>I most need to work on: ______________________________________________</w:t>
      </w:r>
      <w:r w:rsidR="008C4DFA">
        <w:t>______________________</w:t>
      </w:r>
      <w:r w:rsidRPr="008C4DFA">
        <w:t>__</w:t>
      </w:r>
    </w:p>
    <w:p w14:paraId="5674CF22" w14:textId="77777777" w:rsidR="0022236E" w:rsidRPr="008C4DFA" w:rsidRDefault="0022236E" w:rsidP="0022236E">
      <w:pPr>
        <w:spacing w:line="360" w:lineRule="auto"/>
      </w:pPr>
      <w:r w:rsidRPr="008C4DFA">
        <w:t>_____________________________________________________________________________________________________________________________________</w:t>
      </w:r>
      <w:r w:rsidR="008C4DFA">
        <w:t>______________________________________________</w:t>
      </w:r>
      <w:r w:rsidRPr="008C4DFA">
        <w:t>_</w:t>
      </w:r>
    </w:p>
    <w:p w14:paraId="5A3B379F" w14:textId="77777777" w:rsidR="0022236E" w:rsidRPr="008C4DFA" w:rsidRDefault="0022236E" w:rsidP="0022236E">
      <w:pPr>
        <w:spacing w:line="360" w:lineRule="auto"/>
      </w:pPr>
      <w:r w:rsidRPr="008C4DFA">
        <w:t>To do this I am going to: ______________________________________</w:t>
      </w:r>
      <w:r w:rsidR="008C4DFA">
        <w:t>______________________</w:t>
      </w:r>
      <w:r w:rsidRPr="008C4DFA">
        <w:t>_________</w:t>
      </w:r>
    </w:p>
    <w:p w14:paraId="2CD1BAA9" w14:textId="77777777" w:rsidR="0022236E" w:rsidRPr="008C4DFA" w:rsidRDefault="0022236E" w:rsidP="0022236E">
      <w:pPr>
        <w:spacing w:line="360" w:lineRule="auto"/>
      </w:pPr>
      <w:r w:rsidRPr="008C4DFA">
        <w:t>_______________________________________________________________________________________________________________________________________________________________________________________________________</w:t>
      </w:r>
      <w:r w:rsidR="008C4DFA">
        <w:t>_____________________________________________________________________</w:t>
      </w:r>
      <w:r w:rsidRPr="008C4DFA">
        <w:t>__</w:t>
      </w:r>
    </w:p>
    <w:p w14:paraId="04F2AE74" w14:textId="77777777" w:rsidR="008C4DFA" w:rsidRPr="007F2CB6" w:rsidRDefault="0022236E" w:rsidP="0022236E">
      <w:pPr>
        <w:rPr>
          <w:b/>
        </w:rPr>
      </w:pPr>
      <w:r w:rsidRPr="007F2CB6">
        <w:rPr>
          <w:b/>
          <w:u w:val="single"/>
        </w:rPr>
        <w:t>Step 3</w:t>
      </w:r>
      <w:r w:rsidRPr="007F2CB6">
        <w:rPr>
          <w:b/>
        </w:rPr>
        <w:t>: Study! B</w:t>
      </w:r>
      <w:r w:rsidR="008C4DFA" w:rsidRPr="007F2CB6">
        <w:rPr>
          <w:b/>
        </w:rPr>
        <w:t>egin your study review!</w:t>
      </w:r>
    </w:p>
    <w:p w14:paraId="6D1B4F6F" w14:textId="77777777" w:rsidR="008C4DFA" w:rsidRDefault="008C4DFA" w:rsidP="0022236E"/>
    <w:p w14:paraId="4BC35779" w14:textId="77777777" w:rsidR="008C4DFA" w:rsidRDefault="008C4DFA" w:rsidP="0022236E">
      <w:r>
        <w:t>TEST IS _____________________________________________________.</w:t>
      </w:r>
    </w:p>
    <w:p w14:paraId="1FFFAA6E" w14:textId="77777777" w:rsidR="008C4DFA" w:rsidRDefault="008C4DFA" w:rsidP="0022236E"/>
    <w:p w14:paraId="2E39FFE6" w14:textId="77777777" w:rsidR="008C4DFA" w:rsidRDefault="008C4DFA" w:rsidP="0022236E"/>
    <w:p w14:paraId="021AEE67" w14:textId="77777777" w:rsidR="008C4DFA" w:rsidRDefault="008C4DFA" w:rsidP="0022236E"/>
    <w:p w14:paraId="5E38A2B5" w14:textId="77777777" w:rsidR="008C4DFA" w:rsidRDefault="008C4DFA" w:rsidP="0022236E">
      <w:r>
        <w:t>Ideas for making your own study reviews…</w:t>
      </w:r>
    </w:p>
    <w:p w14:paraId="3DC6E9ED" w14:textId="77777777" w:rsidR="008C4DFA" w:rsidRPr="008C4DFA" w:rsidRDefault="008C4DFA" w:rsidP="0022236E"/>
    <w:p w14:paraId="1308F05C" w14:textId="77777777" w:rsidR="009F60D4" w:rsidRPr="008C4DFA" w:rsidRDefault="009F60D4"/>
    <w:sectPr w:rsidR="009F60D4" w:rsidRPr="008C4DFA" w:rsidSect="00222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E"/>
    <w:rsid w:val="001D3F67"/>
    <w:rsid w:val="00220CA9"/>
    <w:rsid w:val="0022236E"/>
    <w:rsid w:val="00347716"/>
    <w:rsid w:val="004C34B0"/>
    <w:rsid w:val="007F2CB6"/>
    <w:rsid w:val="008C0165"/>
    <w:rsid w:val="008C4DFA"/>
    <w:rsid w:val="00984305"/>
    <w:rsid w:val="009F60D4"/>
    <w:rsid w:val="00B302FC"/>
    <w:rsid w:val="00DB1EE5"/>
    <w:rsid w:val="00E004D6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3C7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36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B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36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B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Mullins, Paige</cp:lastModifiedBy>
  <cp:revision>4</cp:revision>
  <cp:lastPrinted>2014-10-16T23:48:00Z</cp:lastPrinted>
  <dcterms:created xsi:type="dcterms:W3CDTF">2019-02-25T03:46:00Z</dcterms:created>
  <dcterms:modified xsi:type="dcterms:W3CDTF">2019-02-25T19:20:00Z</dcterms:modified>
</cp:coreProperties>
</file>